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</w:t>
      </w:r>
      <w:r w:rsidR="00662085">
        <w:rPr>
          <w:rFonts w:ascii="Verdana" w:hAnsi="Verdana"/>
          <w:sz w:val="18"/>
          <w:szCs w:val="18"/>
        </w:rPr>
        <w:t xml:space="preserve">                               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662085" w:rsidRDefault="00662085" w:rsidP="00F50FAF">
      <w:pPr>
        <w:spacing w:line="285" w:lineRule="atLeast"/>
        <w:jc w:val="center"/>
        <w:rPr>
          <w:rFonts w:ascii="Verdana" w:hAnsi="Verdana"/>
          <w:b/>
          <w:bCs/>
        </w:rPr>
      </w:pPr>
      <w:r w:rsidRPr="00662085">
        <w:rPr>
          <w:rFonts w:ascii="Verdana" w:hAnsi="Verdana"/>
          <w:b/>
          <w:bCs/>
        </w:rPr>
        <w:t xml:space="preserve">Открытый Всероссийский турнир WPF "МЕГАПОЛИС 2024" </w:t>
      </w:r>
    </w:p>
    <w:p w:rsidR="00F50FAF" w:rsidRDefault="00662085" w:rsidP="00F50FAF">
      <w:pPr>
        <w:spacing w:line="285" w:lineRule="atLeast"/>
        <w:jc w:val="center"/>
        <w:rPr>
          <w:rFonts w:ascii="Verdana" w:hAnsi="Verdana"/>
          <w:b/>
          <w:bCs/>
        </w:rPr>
      </w:pPr>
      <w:r w:rsidRPr="00662085">
        <w:rPr>
          <w:rFonts w:ascii="Verdana" w:hAnsi="Verdana"/>
          <w:b/>
          <w:bCs/>
        </w:rPr>
        <w:t>посвященный памяти Андрея Кухневского</w:t>
      </w: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 w:rsidRPr="00C02541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346983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президент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генеральный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 Ларская Алиса</w:t>
      </w:r>
      <w:r w:rsid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Юрьевна – исполнительный директор</w:t>
      </w:r>
      <w:r w:rsidR="0005156A" w:rsidRP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05156A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России.</w:t>
      </w:r>
    </w:p>
    <w:p w:rsidR="00DE4213" w:rsidRPr="0005156A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346983"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Лысов Григорий Вячеславович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</w:t>
      </w:r>
      <w:r w:rsid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председатель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85516" w:rsidRDefault="00343EAD" w:rsidP="00D8551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BA6B02">
        <w:rPr>
          <w:rFonts w:ascii="Verdana" w:hAnsi="Verdana"/>
          <w:b/>
          <w:sz w:val="18"/>
          <w:szCs w:val="18"/>
        </w:rPr>
        <w:t>9</w:t>
      </w:r>
      <w:r w:rsidR="00D31583">
        <w:rPr>
          <w:rFonts w:ascii="Verdana" w:hAnsi="Verdana"/>
          <w:b/>
          <w:sz w:val="18"/>
          <w:szCs w:val="18"/>
        </w:rPr>
        <w:t>-</w:t>
      </w:r>
      <w:r w:rsidR="00BA6B02">
        <w:rPr>
          <w:rFonts w:ascii="Verdana" w:hAnsi="Verdana"/>
          <w:b/>
          <w:sz w:val="18"/>
          <w:szCs w:val="18"/>
        </w:rPr>
        <w:t>10 марта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BA6B02">
        <w:rPr>
          <w:rFonts w:ascii="Verdana" w:hAnsi="Verdana"/>
          <w:b/>
          <w:sz w:val="18"/>
          <w:szCs w:val="18"/>
        </w:rPr>
        <w:t>4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D85516" w:rsidRPr="00D85516">
        <w:rPr>
          <w:rFonts w:ascii="Verdana" w:hAnsi="Verdana"/>
          <w:b/>
          <w:sz w:val="18"/>
          <w:szCs w:val="18"/>
        </w:rPr>
        <w:t>Московская област</w:t>
      </w:r>
      <w:r w:rsidR="005124C3">
        <w:rPr>
          <w:rFonts w:ascii="Verdana" w:hAnsi="Verdana"/>
          <w:b/>
          <w:sz w:val="18"/>
          <w:szCs w:val="18"/>
        </w:rPr>
        <w:t>ь, г.Мытищи, 4-я Парковая улица</w:t>
      </w:r>
      <w:bookmarkStart w:id="0" w:name="_GoBack"/>
      <w:bookmarkEnd w:id="0"/>
      <w:r w:rsidR="00D85516" w:rsidRPr="00D85516">
        <w:rPr>
          <w:rFonts w:ascii="Verdana" w:hAnsi="Verdana"/>
          <w:b/>
          <w:sz w:val="18"/>
          <w:szCs w:val="18"/>
        </w:rPr>
        <w:t xml:space="preserve"> 5А</w:t>
      </w:r>
      <w:r w:rsidR="00D85516">
        <w:rPr>
          <w:rFonts w:ascii="Verdana" w:hAnsi="Verdana"/>
          <w:b/>
          <w:sz w:val="18"/>
          <w:szCs w:val="18"/>
        </w:rPr>
        <w:t>,</w:t>
      </w:r>
      <w:r w:rsidR="00D85516" w:rsidRPr="00D85516">
        <w:rPr>
          <w:rFonts w:ascii="Verdana" w:hAnsi="Verdana"/>
          <w:b/>
          <w:sz w:val="18"/>
          <w:szCs w:val="18"/>
        </w:rPr>
        <w:t xml:space="preserve"> Спортивный комплекс "ДРУЖБА"</w:t>
      </w:r>
    </w:p>
    <w:p w:rsidR="00343EAD" w:rsidRPr="00173A25" w:rsidRDefault="00343EAD" w:rsidP="00D8551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BA6B02">
        <w:rPr>
          <w:rFonts w:ascii="Verdana" w:hAnsi="Verdana"/>
          <w:sz w:val="18"/>
          <w:szCs w:val="18"/>
        </w:rPr>
        <w:t>1 марта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422299" w:rsidRPr="001461FA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10) становая тяга без экипировки;</w:t>
      </w:r>
      <w:r>
        <w:rPr>
          <w:rFonts w:ascii="Verdana" w:hAnsi="Verdana"/>
          <w:sz w:val="18"/>
          <w:szCs w:val="18"/>
        </w:rPr>
        <w:br/>
        <w:t>11) становая</w:t>
      </w:r>
      <w:r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12) становая тяга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13) многоповторный жим лежа прямым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15) многоповторный жим лежа обратным хватом 1 вес;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17) строгий подъем штанги на бицепс;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18)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19) роллинг тандер; 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20) аполлон аксель;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21) эскалибур;</w:t>
      </w:r>
    </w:p>
    <w:p w:rsidR="00180FEF" w:rsidRDefault="00180FEF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22) двуручный блок;</w:t>
      </w:r>
    </w:p>
    <w:p w:rsid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24)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25)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26)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9839D5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жюри–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AA4FE5"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Лысов Григорий Вячеславович</w:t>
      </w:r>
      <w:r w:rsidRPr="009D2BF8">
        <w:rPr>
          <w:rFonts w:ascii="Verdana" w:hAnsi="Verdana"/>
          <w:i/>
          <w:sz w:val="18"/>
          <w:szCs w:val="18"/>
        </w:rPr>
        <w:t>.</w:t>
      </w:r>
      <w:r w:rsidR="00AA4FE5">
        <w:rPr>
          <w:rFonts w:ascii="Verdana" w:hAnsi="Verdana"/>
          <w:i/>
          <w:sz w:val="18"/>
          <w:szCs w:val="18"/>
        </w:rPr>
        <w:t xml:space="preserve"> </w:t>
      </w:r>
      <w:r w:rsidR="00F63920">
        <w:rPr>
          <w:rFonts w:ascii="Verdana" w:hAnsi="Verdana"/>
          <w:i/>
          <w:sz w:val="18"/>
          <w:szCs w:val="18"/>
        </w:rPr>
        <w:t xml:space="preserve"> </w:t>
      </w:r>
      <w:r w:rsidR="00DA2D70">
        <w:rPr>
          <w:rFonts w:ascii="Verdana" w:hAnsi="Verdana"/>
          <w:i/>
          <w:sz w:val="18"/>
          <w:szCs w:val="18"/>
        </w:rPr>
        <w:t xml:space="preserve"> </w:t>
      </w: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07537B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AA4FE5">
        <w:rPr>
          <w:rFonts w:ascii="Verdana" w:hAnsi="Verdana"/>
          <w:b/>
          <w:sz w:val="18"/>
          <w:szCs w:val="18"/>
        </w:rPr>
        <w:t>25 февраля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AA4FE5">
        <w:rPr>
          <w:rFonts w:ascii="Verdana" w:hAnsi="Verdana"/>
          <w:b/>
          <w:sz w:val="18"/>
          <w:szCs w:val="18"/>
        </w:rPr>
        <w:t xml:space="preserve">2024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AA4FE5" w:rsidRPr="005608C5">
          <w:rPr>
            <w:rStyle w:val="a3"/>
          </w:rPr>
          <w:t>https://wpfpowerlifting.ru/calendar/241/</w:t>
        </w:r>
      </w:hyperlink>
    </w:p>
    <w:p w:rsidR="00AA4FE5" w:rsidRDefault="00AA4FE5" w:rsidP="00890C31">
      <w:pPr>
        <w:spacing w:line="285" w:lineRule="atLeast"/>
        <w:jc w:val="both"/>
      </w:pPr>
    </w:p>
    <w:p w:rsidR="00BB5CE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r w:rsidR="00AA4FE5">
        <w:rPr>
          <w:rFonts w:ascii="Verdana" w:hAnsi="Verdana"/>
          <w:sz w:val="18"/>
          <w:szCs w:val="18"/>
        </w:rPr>
        <w:t xml:space="preserve">на странице турнира </w:t>
      </w:r>
      <w:hyperlink r:id="rId12" w:history="1">
        <w:r w:rsidR="00AA4FE5" w:rsidRPr="005608C5">
          <w:rPr>
            <w:rStyle w:val="a3"/>
            <w:rFonts w:ascii="Verdana" w:hAnsi="Verdana"/>
            <w:sz w:val="18"/>
            <w:szCs w:val="18"/>
          </w:rPr>
          <w:t>https://wpfpowerlifting.ru/calendar/241/</w:t>
        </w:r>
      </w:hyperlink>
    </w:p>
    <w:p w:rsidR="00AA4FE5" w:rsidRPr="00A328DF" w:rsidRDefault="00AA4FE5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Pr="0052024D" w:rsidRDefault="00BE3FEE" w:rsidP="003A22D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D706E3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AA4FE5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="006B67A5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0F7AC1" w:rsidRDefault="00AA4FE5" w:rsidP="003A22D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одну номинацию </w:t>
      </w:r>
      <w:r w:rsidR="00B30E71">
        <w:rPr>
          <w:rFonts w:ascii="Verdana" w:hAnsi="Verdana"/>
          <w:sz w:val="18"/>
          <w:szCs w:val="18"/>
        </w:rPr>
        <w:t>–</w:t>
      </w:r>
      <w:r w:rsidR="00C02A8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58</w:t>
      </w:r>
      <w:r w:rsidR="007B5526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B729D9" w:rsidRDefault="00AA4FE5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="003A22D2" w:rsidRPr="003A22D2">
        <w:rPr>
          <w:rFonts w:ascii="Verdana" w:hAnsi="Verdana"/>
          <w:sz w:val="18"/>
          <w:szCs w:val="18"/>
        </w:rPr>
        <w:t>00 рублей.</w:t>
      </w:r>
    </w:p>
    <w:p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AA4FE5"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802734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E08DB" w:rsidRPr="000F7AC1" w:rsidRDefault="00AA4FE5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одну номинацию </w:t>
      </w:r>
      <w:r w:rsidR="008547F9">
        <w:rPr>
          <w:rFonts w:ascii="Verdana" w:hAnsi="Verdana"/>
          <w:sz w:val="18"/>
          <w:szCs w:val="18"/>
        </w:rPr>
        <w:t>–</w:t>
      </w:r>
      <w:r w:rsidR="00C02A8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48</w:t>
      </w:r>
      <w:r w:rsidR="000E08DB">
        <w:rPr>
          <w:rFonts w:ascii="Verdana" w:hAnsi="Verdana"/>
          <w:sz w:val="18"/>
          <w:szCs w:val="18"/>
        </w:rPr>
        <w:t>0</w:t>
      </w:r>
      <w:r w:rsidR="000E08DB" w:rsidRPr="003A22D2">
        <w:rPr>
          <w:rFonts w:ascii="Verdana" w:hAnsi="Verdana"/>
          <w:sz w:val="18"/>
          <w:szCs w:val="18"/>
        </w:rPr>
        <w:t>0 рублей.</w:t>
      </w:r>
    </w:p>
    <w:p w:rsidR="000E08DB" w:rsidRDefault="00AA4FE5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="000E08DB" w:rsidRPr="003A22D2">
        <w:rPr>
          <w:rFonts w:ascii="Verdana" w:hAnsi="Verdana"/>
          <w:sz w:val="18"/>
          <w:szCs w:val="18"/>
        </w:rPr>
        <w:t>00 рублей.</w:t>
      </w: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BE3FEE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5E7C20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 w:rsidR="005E7C20"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5E7C20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593CA7"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 w:rsidR="006B67A5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EA72F6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AA4FE5" w:rsidRPr="000F7AC1" w:rsidRDefault="00AA4FE5" w:rsidP="00AA4FE5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За одну номинацию – 680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AA4FE5" w:rsidRDefault="00AA4FE5" w:rsidP="00AA4FE5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AA4FE5" w:rsidRPr="000F7AC1" w:rsidRDefault="00AA4FE5" w:rsidP="00AA4FE5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580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30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AA4FE5" w:rsidRDefault="00AA4FE5" w:rsidP="00AA4FE5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80FEF" w:rsidRDefault="00180FEF" w:rsidP="00255C7A">
      <w:pPr>
        <w:spacing w:line="285" w:lineRule="atLeast"/>
        <w:rPr>
          <w:rFonts w:ascii="Verdana" w:hAnsi="Verdana"/>
          <w:sz w:val="18"/>
          <w:szCs w:val="18"/>
        </w:rPr>
      </w:pPr>
    </w:p>
    <w:p w:rsidR="00180FEF" w:rsidRDefault="00180FEF" w:rsidP="00180FEF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Стартовый взнос за участие в новых 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180FEF" w:rsidRDefault="00180FEF" w:rsidP="00180FEF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180FEF" w:rsidRDefault="00593CA7" w:rsidP="00180FEF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593CA7" w:rsidRDefault="00593CA7" w:rsidP="00180FEF">
      <w:pPr>
        <w:spacing w:line="285" w:lineRule="atLeast"/>
        <w:rPr>
          <w:rFonts w:ascii="Verdana" w:hAnsi="Verdana"/>
          <w:sz w:val="18"/>
          <w:szCs w:val="18"/>
        </w:rPr>
      </w:pPr>
    </w:p>
    <w:p w:rsidR="0007537B" w:rsidRPr="000F7AC1" w:rsidRDefault="00593CA7" w:rsidP="0007537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40</w:t>
      </w:r>
      <w:r w:rsidR="0007537B">
        <w:rPr>
          <w:rFonts w:ascii="Verdana" w:hAnsi="Verdana"/>
          <w:sz w:val="18"/>
          <w:szCs w:val="18"/>
        </w:rPr>
        <w:t>0</w:t>
      </w:r>
      <w:r w:rsidR="0007537B" w:rsidRPr="003A22D2">
        <w:rPr>
          <w:rFonts w:ascii="Verdana" w:hAnsi="Verdana"/>
          <w:sz w:val="18"/>
          <w:szCs w:val="18"/>
        </w:rPr>
        <w:t>0 рублей.</w:t>
      </w:r>
    </w:p>
    <w:p w:rsidR="00593CA7" w:rsidRDefault="00593CA7" w:rsidP="00593CA7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07537B" w:rsidRDefault="0007537B" w:rsidP="0007537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593CA7" w:rsidRPr="000F7AC1" w:rsidRDefault="00593CA7" w:rsidP="00593CA7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593CA7" w:rsidRDefault="00593CA7" w:rsidP="00593CA7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07537B" w:rsidRDefault="0007537B" w:rsidP="0007537B">
      <w:pPr>
        <w:spacing w:line="285" w:lineRule="atLeast"/>
        <w:rPr>
          <w:rFonts w:ascii="Verdana" w:hAnsi="Verdana"/>
          <w:sz w:val="18"/>
          <w:szCs w:val="18"/>
        </w:rPr>
      </w:pPr>
    </w:p>
    <w:p w:rsidR="0007537B" w:rsidRPr="00354E29" w:rsidRDefault="0007537B" w:rsidP="0007537B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593CA7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</w:t>
      </w:r>
      <w:r w:rsidR="00593CA7">
        <w:rPr>
          <w:rStyle w:val="markedcontent"/>
          <w:rFonts w:ascii="Verdana" w:hAnsi="Verdana" w:cs="Arial"/>
          <w:b/>
          <w:sz w:val="18"/>
          <w:szCs w:val="18"/>
          <w:u w:val="single"/>
        </w:rPr>
        <w:t>ступавших на турнирах WPF в 2024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07537B" w:rsidRPr="00EA72F6" w:rsidRDefault="0007537B" w:rsidP="0007537B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593CA7" w:rsidRPr="000F7AC1" w:rsidRDefault="00593CA7" w:rsidP="00593CA7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593CA7" w:rsidRDefault="00593CA7" w:rsidP="00593CA7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593CA7" w:rsidRDefault="00593CA7" w:rsidP="00593CA7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93CA7" w:rsidRDefault="00593CA7" w:rsidP="00593CA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</w:t>
      </w:r>
      <w:r>
        <w:rPr>
          <w:rFonts w:ascii="Verdana" w:hAnsi="Verdana"/>
          <w:sz w:val="18"/>
          <w:szCs w:val="18"/>
          <w:u w:val="single"/>
        </w:rPr>
        <w:t>/девушек</w:t>
      </w:r>
      <w:r w:rsidRPr="00C37B71">
        <w:rPr>
          <w:rFonts w:ascii="Verdana" w:hAnsi="Verdana"/>
          <w:sz w:val="18"/>
          <w:szCs w:val="18"/>
          <w:u w:val="single"/>
        </w:rPr>
        <w:t xml:space="preserve">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593CA7" w:rsidRPr="000F7AC1" w:rsidRDefault="00593CA7" w:rsidP="00593CA7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593CA7" w:rsidRDefault="00593CA7" w:rsidP="00593CA7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- 25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180FEF" w:rsidRDefault="00180FEF" w:rsidP="00255C7A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8547F9">
        <w:rPr>
          <w:rStyle w:val="markedcontent"/>
          <w:rFonts w:ascii="Verdana" w:hAnsi="Verdana" w:cs="Arial"/>
          <w:sz w:val="18"/>
          <w:szCs w:val="18"/>
        </w:rPr>
        <w:t>размере 10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593CA7">
        <w:rPr>
          <w:rStyle w:val="markedcontent"/>
          <w:rFonts w:ascii="Verdana" w:hAnsi="Verdana" w:cs="Arial"/>
          <w:sz w:val="18"/>
          <w:szCs w:val="18"/>
          <w:u w:val="single"/>
        </w:rPr>
        <w:t>до конца 2024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311FD1" w:rsidRPr="0052024D" w:rsidRDefault="0052024D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в одной</w:t>
      </w:r>
      <w:r w:rsidR="006B4582"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593CA7">
        <w:rPr>
          <w:rFonts w:ascii="Verdana" w:hAnsi="Verdana"/>
          <w:b/>
          <w:sz w:val="18"/>
          <w:szCs w:val="18"/>
        </w:rPr>
        <w:t>25 февраля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593CA7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="00C02A89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C02A89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593CA7">
        <w:rPr>
          <w:rFonts w:ascii="Verdana" w:hAnsi="Verdana"/>
          <w:sz w:val="18"/>
          <w:szCs w:val="18"/>
        </w:rPr>
        <w:t>25 февраля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593CA7" w:rsidRDefault="00F85A9D" w:rsidP="00593CA7">
      <w:pPr>
        <w:spacing w:line="285" w:lineRule="atLeast"/>
        <w:jc w:val="both"/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3" w:history="1">
        <w:r w:rsidR="00593CA7" w:rsidRPr="005608C5">
          <w:rPr>
            <w:rStyle w:val="a3"/>
          </w:rPr>
          <w:t>https://wpfpowerlifting.ru/calendar/241/</w:t>
        </w:r>
      </w:hyperlink>
    </w:p>
    <w:p w:rsidR="00593CA7" w:rsidRDefault="00593CA7" w:rsidP="00593CA7">
      <w:pPr>
        <w:spacing w:line="285" w:lineRule="atLeast"/>
        <w:jc w:val="both"/>
      </w:pPr>
    </w:p>
    <w:p w:rsidR="00C53DB3" w:rsidRDefault="00081538" w:rsidP="00593CA7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081538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="00586526">
        <w:rPr>
          <w:rFonts w:ascii="Verdana" w:hAnsi="Verdana"/>
          <w:sz w:val="18"/>
          <w:szCs w:val="18"/>
        </w:rPr>
        <w:t xml:space="preserve">до </w:t>
      </w:r>
      <w:r w:rsidR="00593CA7" w:rsidRPr="00593CA7">
        <w:rPr>
          <w:rFonts w:ascii="Verdana" w:hAnsi="Verdana"/>
          <w:b/>
          <w:sz w:val="18"/>
          <w:szCs w:val="18"/>
        </w:rPr>
        <w:t>25 февраля 2024</w:t>
      </w:r>
      <w:r w:rsidRPr="00593CA7">
        <w:rPr>
          <w:rFonts w:ascii="Verdana" w:hAnsi="Verdana"/>
          <w:b/>
          <w:sz w:val="18"/>
          <w:szCs w:val="18"/>
        </w:rPr>
        <w:t xml:space="preserve"> г</w:t>
      </w:r>
      <w:r>
        <w:rPr>
          <w:rFonts w:ascii="Verdana" w:hAnsi="Verdana"/>
          <w:sz w:val="18"/>
          <w:szCs w:val="18"/>
        </w:rPr>
        <w:t>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593CA7">
        <w:rPr>
          <w:rFonts w:ascii="Verdana" w:hAnsi="Verdana"/>
          <w:b/>
          <w:sz w:val="18"/>
          <w:szCs w:val="18"/>
        </w:rPr>
        <w:t>до 4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593CA7">
        <w:rPr>
          <w:rFonts w:ascii="Verdana" w:hAnsi="Verdana"/>
          <w:b/>
          <w:sz w:val="18"/>
          <w:szCs w:val="18"/>
        </w:rPr>
        <w:t>марта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D30BCA" w:rsidRPr="00D30BCA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D682F">
        <w:rPr>
          <w:rFonts w:ascii="Verdana" w:hAnsi="Verdana"/>
          <w:sz w:val="18"/>
          <w:szCs w:val="18"/>
        </w:rPr>
        <w:t xml:space="preserve"> 4</w:t>
      </w:r>
      <w:r w:rsidR="001D10E0">
        <w:rPr>
          <w:rFonts w:ascii="Verdana" w:hAnsi="Verdana"/>
          <w:sz w:val="18"/>
          <w:szCs w:val="18"/>
        </w:rPr>
        <w:t xml:space="preserve"> </w:t>
      </w:r>
      <w:r w:rsidR="002D682F">
        <w:rPr>
          <w:rFonts w:ascii="Verdana" w:hAnsi="Verdana"/>
          <w:sz w:val="18"/>
          <w:szCs w:val="18"/>
        </w:rPr>
        <w:t>марта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FE237F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D30BCA" w:rsidRPr="004C224C" w:rsidRDefault="00D30BCA" w:rsidP="00D30BCA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lastRenderedPageBreak/>
        <w:t xml:space="preserve">Командные очки считаются по 10 лучшим выступлениям.  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D30BCA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FC6A9C" w:rsidRDefault="00FC6A9C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FC6A9C" w:rsidRPr="00780E48" w:rsidRDefault="00FC6A9C" w:rsidP="00FC6A9C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8A416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29046B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 w:rsidRPr="0029046B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A72635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7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="00586526">
        <w:rPr>
          <w:rFonts w:ascii="Verdana" w:hAnsi="Verdana"/>
          <w:b/>
          <w:sz w:val="18"/>
          <w:szCs w:val="18"/>
        </w:rPr>
        <w:t xml:space="preserve"> по указанной выше ссылке</w:t>
      </w:r>
      <w:r w:rsidRPr="00CE2922">
        <w:rPr>
          <w:rFonts w:ascii="Verdana" w:hAnsi="Verdana"/>
          <w:b/>
          <w:sz w:val="18"/>
          <w:szCs w:val="18"/>
        </w:rPr>
        <w:t>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29046B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 w:rsidRPr="00CE2922">
        <w:rPr>
          <w:rFonts w:ascii="Verdana" w:hAnsi="Verdana"/>
          <w:b/>
          <w:sz w:val="22"/>
          <w:szCs w:val="22"/>
        </w:rPr>
        <w:t>17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A72635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9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35" w:rsidRDefault="00A72635" w:rsidP="0000683A">
      <w:r>
        <w:separator/>
      </w:r>
    </w:p>
  </w:endnote>
  <w:endnote w:type="continuationSeparator" w:id="0">
    <w:p w:rsidR="00A72635" w:rsidRDefault="00A72635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35" w:rsidRDefault="00A72635" w:rsidP="0000683A">
      <w:r>
        <w:separator/>
      </w:r>
    </w:p>
  </w:footnote>
  <w:footnote w:type="continuationSeparator" w:id="0">
    <w:p w:rsidR="00A72635" w:rsidRDefault="00A72635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914"/>
    <w:rsid w:val="00171B18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51EB"/>
    <w:rsid w:val="002E565D"/>
    <w:rsid w:val="002F226A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46983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124C3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97CC8"/>
    <w:rsid w:val="007A0590"/>
    <w:rsid w:val="007A182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06CA"/>
    <w:rsid w:val="008547F9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72635"/>
    <w:rsid w:val="00A82C5C"/>
    <w:rsid w:val="00A92272"/>
    <w:rsid w:val="00A93554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3CEB"/>
    <w:rsid w:val="00CB68A7"/>
    <w:rsid w:val="00CC150A"/>
    <w:rsid w:val="00CC604A"/>
    <w:rsid w:val="00CC73C2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4C48"/>
    <w:rsid w:val="00DA2D70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22C54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41/" TargetMode="External"/><Relationship Id="rId1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41/" TargetMode="External"/><Relationship Id="rId17" Type="http://schemas.openxmlformats.org/officeDocument/2006/relationships/hyperlink" Target="https://wpfpowerlifting.ru/achievements/National%20Records%20WPF/Records%20-%20All/m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https://wpfpowerlifting.ru/access-to-PRO/masters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21B2-F43D-4981-906D-61F26434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21692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2024-01-16T06:57:00Z</dcterms:created>
  <dcterms:modified xsi:type="dcterms:W3CDTF">2024-01-16T06:57:00Z</dcterms:modified>
</cp:coreProperties>
</file>